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FFCAC" w14:textId="204CB4B3" w:rsidR="00351BCE" w:rsidRPr="00351BCE" w:rsidRDefault="00351BCE" w:rsidP="00586CE9">
      <w:pPr>
        <w:ind w:firstLine="720"/>
        <w:jc w:val="center"/>
        <w:rPr>
          <w:b/>
          <w:sz w:val="28"/>
          <w:szCs w:val="28"/>
        </w:rPr>
      </w:pPr>
      <w:r w:rsidRPr="00351BCE">
        <w:rPr>
          <w:b/>
          <w:sz w:val="28"/>
          <w:szCs w:val="28"/>
        </w:rPr>
        <w:t>Child Safeguarding Statement</w:t>
      </w:r>
    </w:p>
    <w:p w14:paraId="74CA00DA" w14:textId="35C5B7EE" w:rsidR="00351BCE" w:rsidRDefault="00351BCE" w:rsidP="00351BCE">
      <w:pPr>
        <w:pStyle w:val="ListParagraph"/>
        <w:jc w:val="center"/>
        <w:rPr>
          <w:b/>
          <w:sz w:val="28"/>
          <w:szCs w:val="28"/>
        </w:rPr>
      </w:pPr>
      <w:r>
        <w:rPr>
          <w:b/>
          <w:sz w:val="28"/>
          <w:szCs w:val="28"/>
        </w:rPr>
        <w:t>Rape Crisis North East</w:t>
      </w:r>
    </w:p>
    <w:p w14:paraId="7D2DE67F" w14:textId="77777777" w:rsidR="00351BCE" w:rsidRPr="00351BCE" w:rsidRDefault="00351BCE" w:rsidP="00351BCE">
      <w:pPr>
        <w:pStyle w:val="ListParagraph"/>
        <w:jc w:val="both"/>
        <w:rPr>
          <w:b/>
          <w:sz w:val="20"/>
          <w:szCs w:val="20"/>
        </w:rPr>
      </w:pPr>
    </w:p>
    <w:p w14:paraId="591D3C6D" w14:textId="043101AC" w:rsidR="00351BCE" w:rsidRPr="00C61BEA" w:rsidRDefault="00351BCE" w:rsidP="00351BCE">
      <w:pPr>
        <w:jc w:val="both"/>
        <w:rPr>
          <w:b/>
          <w:sz w:val="24"/>
          <w:szCs w:val="24"/>
        </w:rPr>
      </w:pPr>
      <w:r w:rsidRPr="00C61BEA">
        <w:rPr>
          <w:b/>
          <w:sz w:val="24"/>
          <w:szCs w:val="24"/>
        </w:rPr>
        <w:t>Nature of service and principles to safeguard children from harm</w:t>
      </w:r>
      <w:r w:rsidRPr="00C61BEA">
        <w:rPr>
          <w:b/>
          <w:sz w:val="24"/>
          <w:szCs w:val="24"/>
        </w:rPr>
        <w:t xml:space="preserve"> </w:t>
      </w:r>
    </w:p>
    <w:p w14:paraId="75D197DA" w14:textId="59879AFB" w:rsidR="00351BCE" w:rsidRPr="00351BCE" w:rsidRDefault="00C61BEA" w:rsidP="00351BCE">
      <w:pPr>
        <w:jc w:val="both"/>
        <w:rPr>
          <w:b/>
          <w:sz w:val="20"/>
          <w:szCs w:val="20"/>
        </w:rPr>
      </w:pPr>
      <w:r>
        <w:rPr>
          <w:sz w:val="20"/>
          <w:szCs w:val="20"/>
        </w:rPr>
        <w:t>Rape Crisis North East</w:t>
      </w:r>
      <w:r w:rsidR="00351BCE" w:rsidRPr="00351BCE">
        <w:rPr>
          <w:sz w:val="20"/>
          <w:szCs w:val="20"/>
        </w:rPr>
        <w:t xml:space="preserve"> provides a range of specialis</w:t>
      </w:r>
      <w:r w:rsidR="009513F5">
        <w:rPr>
          <w:sz w:val="20"/>
          <w:szCs w:val="20"/>
        </w:rPr>
        <w:t>ed</w:t>
      </w:r>
      <w:r w:rsidR="00351BCE" w:rsidRPr="00351BCE">
        <w:rPr>
          <w:sz w:val="20"/>
          <w:szCs w:val="20"/>
        </w:rPr>
        <w:t xml:space="preserve"> services to survivors of </w:t>
      </w:r>
      <w:r w:rsidR="009513F5">
        <w:rPr>
          <w:sz w:val="20"/>
          <w:szCs w:val="20"/>
        </w:rPr>
        <w:t xml:space="preserve">rape and </w:t>
      </w:r>
      <w:r w:rsidR="00351BCE" w:rsidRPr="00351BCE">
        <w:rPr>
          <w:sz w:val="20"/>
          <w:szCs w:val="20"/>
        </w:rPr>
        <w:t xml:space="preserve">sexual </w:t>
      </w:r>
      <w:r w:rsidR="009513F5">
        <w:rPr>
          <w:sz w:val="20"/>
          <w:szCs w:val="20"/>
        </w:rPr>
        <w:t>abuse</w:t>
      </w:r>
      <w:r w:rsidR="00211BE2">
        <w:rPr>
          <w:sz w:val="20"/>
          <w:szCs w:val="20"/>
        </w:rPr>
        <w:t xml:space="preserve"> including children over the age of 12</w:t>
      </w:r>
      <w:r w:rsidR="00351BCE" w:rsidRPr="00351BCE">
        <w:rPr>
          <w:sz w:val="20"/>
          <w:szCs w:val="20"/>
        </w:rPr>
        <w:t>.  The</w:t>
      </w:r>
      <w:r w:rsidR="009513F5">
        <w:rPr>
          <w:sz w:val="20"/>
          <w:szCs w:val="20"/>
        </w:rPr>
        <w:t xml:space="preserve"> services</w:t>
      </w:r>
      <w:r w:rsidR="00351BCE" w:rsidRPr="00351BCE">
        <w:rPr>
          <w:sz w:val="20"/>
          <w:szCs w:val="20"/>
        </w:rPr>
        <w:t xml:space="preserve"> include </w:t>
      </w:r>
      <w:r w:rsidR="009513F5">
        <w:rPr>
          <w:sz w:val="20"/>
          <w:szCs w:val="20"/>
        </w:rPr>
        <w:t xml:space="preserve">face to face </w:t>
      </w:r>
      <w:r w:rsidR="00351BCE" w:rsidRPr="00351BCE">
        <w:rPr>
          <w:sz w:val="20"/>
          <w:szCs w:val="20"/>
        </w:rPr>
        <w:t xml:space="preserve">counselling, </w:t>
      </w:r>
      <w:r w:rsidR="009513F5">
        <w:rPr>
          <w:sz w:val="20"/>
          <w:szCs w:val="20"/>
        </w:rPr>
        <w:t xml:space="preserve">telephone counselling, counselling over social media platforms, </w:t>
      </w:r>
      <w:r w:rsidR="00211BE2">
        <w:rPr>
          <w:sz w:val="20"/>
          <w:szCs w:val="20"/>
        </w:rPr>
        <w:t>c</w:t>
      </w:r>
      <w:r w:rsidR="00351BCE" w:rsidRPr="00351BCE">
        <w:rPr>
          <w:sz w:val="20"/>
          <w:szCs w:val="20"/>
        </w:rPr>
        <w:t xml:space="preserve">ourt, Garda and </w:t>
      </w:r>
      <w:r w:rsidR="00211BE2">
        <w:rPr>
          <w:sz w:val="20"/>
          <w:szCs w:val="20"/>
        </w:rPr>
        <w:t>m</w:t>
      </w:r>
      <w:r w:rsidR="00351BCE" w:rsidRPr="00351BCE">
        <w:rPr>
          <w:sz w:val="20"/>
          <w:szCs w:val="20"/>
        </w:rPr>
        <w:t xml:space="preserve">edical accompaniment, general support, advice and referral as appropriate, outreach to secondary schools and third level institutions, CPD training for professionals working in related areas, and running local helplines. With regard to supporting survivors, our guiding principle is that nothing we do should harm survivor clients in any way, and everything we do should support their recovery from sexual violence and should empower them to seek redress through the courts or otherwise, where that is their wish. With regard to prevention of sexual violence, our principle is that no opportunity should be lost to educate our young people about positive sexual relationships founded on consent and mutual respect, and likewise every possible effort should be made to educate those working in related professions about the impacts of sexual violence on its victims. </w:t>
      </w:r>
    </w:p>
    <w:p w14:paraId="41463870" w14:textId="0B358176" w:rsidR="00351BCE" w:rsidRPr="00C61BEA" w:rsidRDefault="00351BCE" w:rsidP="00351BCE">
      <w:pPr>
        <w:jc w:val="both"/>
        <w:rPr>
          <w:sz w:val="24"/>
          <w:szCs w:val="24"/>
        </w:rPr>
      </w:pPr>
      <w:r w:rsidRPr="00C61BEA">
        <w:rPr>
          <w:b/>
          <w:sz w:val="24"/>
          <w:szCs w:val="24"/>
        </w:rPr>
        <w:t>Risk assessment</w:t>
      </w:r>
    </w:p>
    <w:p w14:paraId="297EA476" w14:textId="4BACDA79" w:rsidR="00351BCE" w:rsidRPr="00351BCE" w:rsidRDefault="00351BCE" w:rsidP="00351BCE">
      <w:pPr>
        <w:jc w:val="both"/>
        <w:rPr>
          <w:sz w:val="20"/>
          <w:szCs w:val="20"/>
        </w:rPr>
      </w:pPr>
      <w:r w:rsidRPr="00351BCE">
        <w:rPr>
          <w:sz w:val="20"/>
          <w:szCs w:val="20"/>
        </w:rPr>
        <w:t xml:space="preserve">We have carried out an assessment of any potential for harm to a child while availing of our services. </w:t>
      </w:r>
      <w:r w:rsidRPr="00351BCE">
        <w:rPr>
          <w:sz w:val="20"/>
          <w:szCs w:val="20"/>
        </w:rPr>
        <w:t>(Please refer to Child Safeguarding Statement Risk Assessment in Policy Folder).</w:t>
      </w:r>
    </w:p>
    <w:p w14:paraId="382DAF5A" w14:textId="58349C0D" w:rsidR="00351BCE" w:rsidRPr="00C61BEA" w:rsidRDefault="00351BCE" w:rsidP="00351BCE">
      <w:pPr>
        <w:jc w:val="both"/>
        <w:rPr>
          <w:b/>
          <w:sz w:val="24"/>
          <w:szCs w:val="24"/>
        </w:rPr>
      </w:pPr>
      <w:r w:rsidRPr="00C61BEA">
        <w:rPr>
          <w:b/>
          <w:sz w:val="24"/>
          <w:szCs w:val="24"/>
        </w:rPr>
        <w:t>Procedures</w:t>
      </w:r>
      <w:r w:rsidRPr="00C61BEA">
        <w:rPr>
          <w:b/>
          <w:sz w:val="24"/>
          <w:szCs w:val="24"/>
        </w:rPr>
        <w:t xml:space="preserve"> </w:t>
      </w:r>
    </w:p>
    <w:p w14:paraId="6CF3486B" w14:textId="36CED77D" w:rsidR="00351BCE" w:rsidRPr="00351BCE" w:rsidRDefault="00351BCE" w:rsidP="00351BCE">
      <w:pPr>
        <w:jc w:val="both"/>
        <w:rPr>
          <w:b/>
          <w:sz w:val="20"/>
          <w:szCs w:val="20"/>
        </w:rPr>
      </w:pPr>
      <w:r w:rsidRPr="00351BCE">
        <w:rPr>
          <w:sz w:val="20"/>
          <w:szCs w:val="20"/>
        </w:rPr>
        <w:t xml:space="preserve">Our Child Safeguarding Statement has been developed in line with requirements under the </w:t>
      </w:r>
      <w:r w:rsidRPr="00351BCE">
        <w:rPr>
          <w:sz w:val="20"/>
          <w:szCs w:val="20"/>
          <w:u w:val="single"/>
        </w:rPr>
        <w:t>Children First Act 2015</w:t>
      </w:r>
      <w:r w:rsidRPr="00351BCE">
        <w:rPr>
          <w:sz w:val="20"/>
          <w:szCs w:val="20"/>
        </w:rPr>
        <w:t xml:space="preserve">, the </w:t>
      </w:r>
      <w:r w:rsidRPr="00351BCE">
        <w:rPr>
          <w:sz w:val="20"/>
          <w:szCs w:val="20"/>
          <w:u w:val="single"/>
        </w:rPr>
        <w:t>Children First: National Guidance</w:t>
      </w:r>
      <w:r w:rsidRPr="00351BCE">
        <w:rPr>
          <w:sz w:val="20"/>
          <w:szCs w:val="20"/>
        </w:rPr>
        <w:t xml:space="preserve">, and </w:t>
      </w:r>
      <w:r w:rsidRPr="00351BCE">
        <w:rPr>
          <w:sz w:val="20"/>
          <w:szCs w:val="20"/>
          <w:u w:val="single"/>
        </w:rPr>
        <w:t>Tusla’s Child Safeguarding: A Guide for Policy, Procedure and Practice</w:t>
      </w:r>
      <w:r w:rsidRPr="00351BCE">
        <w:rPr>
          <w:sz w:val="20"/>
          <w:szCs w:val="20"/>
        </w:rPr>
        <w:t xml:space="preserve">. </w:t>
      </w:r>
    </w:p>
    <w:p w14:paraId="1C6A586C" w14:textId="0ECBD6D4" w:rsidR="00351BCE" w:rsidRPr="00C61BEA" w:rsidRDefault="00351BCE" w:rsidP="00351BCE">
      <w:pPr>
        <w:jc w:val="both"/>
        <w:rPr>
          <w:b/>
          <w:sz w:val="24"/>
          <w:szCs w:val="24"/>
        </w:rPr>
      </w:pPr>
      <w:r w:rsidRPr="00C61BEA">
        <w:rPr>
          <w:b/>
          <w:sz w:val="24"/>
          <w:szCs w:val="24"/>
        </w:rPr>
        <w:t>Implementation</w:t>
      </w:r>
      <w:r w:rsidRPr="00C61BEA">
        <w:rPr>
          <w:b/>
          <w:sz w:val="24"/>
          <w:szCs w:val="24"/>
        </w:rPr>
        <w:t xml:space="preserve"> </w:t>
      </w:r>
    </w:p>
    <w:p w14:paraId="7953452D" w14:textId="1A8B1EDD" w:rsidR="00351BCE" w:rsidRPr="00351BCE" w:rsidRDefault="00351BCE" w:rsidP="00351BCE">
      <w:pPr>
        <w:jc w:val="both"/>
        <w:rPr>
          <w:b/>
          <w:sz w:val="20"/>
          <w:szCs w:val="20"/>
        </w:rPr>
      </w:pPr>
      <w:r w:rsidRPr="00351BCE">
        <w:rPr>
          <w:sz w:val="20"/>
          <w:szCs w:val="20"/>
        </w:rPr>
        <w:t xml:space="preserve">We recognise that implementation is an ongoing process. Our service is committed to the implementation of this Child Safeguarding Statement and the procedures that support our intention to keep children safe from harm while availing of our service. This Child Safeguarding Statement will be reviewed </w:t>
      </w:r>
      <w:r w:rsidR="00211BE2">
        <w:rPr>
          <w:sz w:val="20"/>
          <w:szCs w:val="20"/>
        </w:rPr>
        <w:t>in 2023 and</w:t>
      </w:r>
      <w:r w:rsidRPr="00351BCE">
        <w:rPr>
          <w:sz w:val="20"/>
          <w:szCs w:val="20"/>
        </w:rPr>
        <w:t xml:space="preserve"> must not be more than 24 months from date of signature on this CSS, or as soon as practicable after there has been a material change in any matter to which the statement refers.</w:t>
      </w:r>
    </w:p>
    <w:p w14:paraId="74118ACF" w14:textId="77777777" w:rsidR="00586CE9" w:rsidRDefault="00586CE9" w:rsidP="00351BCE">
      <w:pPr>
        <w:jc w:val="both"/>
        <w:rPr>
          <w:b/>
          <w:sz w:val="20"/>
          <w:szCs w:val="20"/>
        </w:rPr>
      </w:pPr>
    </w:p>
    <w:p w14:paraId="01B14B8D" w14:textId="4BC10594" w:rsidR="00351BCE" w:rsidRPr="00351BCE" w:rsidRDefault="00351BCE" w:rsidP="00351BCE">
      <w:pPr>
        <w:jc w:val="both"/>
        <w:rPr>
          <w:sz w:val="20"/>
          <w:szCs w:val="20"/>
        </w:rPr>
      </w:pPr>
      <w:r w:rsidRPr="00351BCE">
        <w:rPr>
          <w:b/>
          <w:sz w:val="20"/>
          <w:szCs w:val="20"/>
        </w:rPr>
        <w:t>Signed:</w:t>
      </w:r>
      <w:r w:rsidRPr="00351BCE">
        <w:rPr>
          <w:sz w:val="20"/>
          <w:szCs w:val="20"/>
        </w:rPr>
        <w:t>_________________________________</w:t>
      </w:r>
      <w:r w:rsidRPr="00351BCE">
        <w:rPr>
          <w:sz w:val="20"/>
          <w:szCs w:val="20"/>
        </w:rPr>
        <w:t>______</w:t>
      </w:r>
      <w:r w:rsidR="00211BE2">
        <w:rPr>
          <w:sz w:val="20"/>
          <w:szCs w:val="20"/>
        </w:rPr>
        <w:t>___</w:t>
      </w:r>
      <w:r w:rsidRPr="00351BCE">
        <w:rPr>
          <w:sz w:val="20"/>
          <w:szCs w:val="20"/>
        </w:rPr>
        <w:t xml:space="preserve">    Date:  ______________________________</w:t>
      </w:r>
      <w:r w:rsidR="00211BE2">
        <w:rPr>
          <w:sz w:val="20"/>
          <w:szCs w:val="20"/>
        </w:rPr>
        <w:t>______</w:t>
      </w:r>
    </w:p>
    <w:p w14:paraId="6F69C125" w14:textId="77777777" w:rsidR="00351BCE" w:rsidRPr="0001268B" w:rsidRDefault="00351BCE" w:rsidP="00351BCE">
      <w:pPr>
        <w:jc w:val="both"/>
        <w:rPr>
          <w:b/>
          <w:bCs/>
          <w:sz w:val="20"/>
          <w:szCs w:val="20"/>
        </w:rPr>
      </w:pPr>
      <w:r w:rsidRPr="0001268B">
        <w:rPr>
          <w:b/>
          <w:bCs/>
          <w:sz w:val="20"/>
          <w:szCs w:val="20"/>
        </w:rPr>
        <w:t>(Provider) [Chairperson of local Board of Management)</w:t>
      </w:r>
    </w:p>
    <w:p w14:paraId="28E95979" w14:textId="64280C39" w:rsidR="00351BCE" w:rsidRPr="00351BCE" w:rsidRDefault="00351BCE" w:rsidP="00351BCE">
      <w:pPr>
        <w:jc w:val="both"/>
        <w:rPr>
          <w:sz w:val="20"/>
          <w:szCs w:val="20"/>
        </w:rPr>
      </w:pPr>
      <w:r w:rsidRPr="00351BCE">
        <w:rPr>
          <w:b/>
          <w:bCs/>
          <w:sz w:val="20"/>
          <w:szCs w:val="20"/>
        </w:rPr>
        <w:t>Provider’s name and contact details:</w:t>
      </w:r>
      <w:r w:rsidRPr="00351BCE">
        <w:rPr>
          <w:sz w:val="20"/>
          <w:szCs w:val="20"/>
        </w:rPr>
        <w:t xml:space="preserve"> </w:t>
      </w:r>
      <w:r w:rsidRPr="00351BCE">
        <w:rPr>
          <w:b/>
          <w:sz w:val="20"/>
          <w:szCs w:val="20"/>
        </w:rPr>
        <w:t>Frank McDonnell  (Chairperson)</w:t>
      </w:r>
    </w:p>
    <w:p w14:paraId="1B1A345D" w14:textId="77777777" w:rsidR="00351BCE" w:rsidRPr="00351BCE" w:rsidRDefault="00351BCE" w:rsidP="00351BCE">
      <w:pPr>
        <w:jc w:val="both"/>
        <w:rPr>
          <w:sz w:val="20"/>
          <w:szCs w:val="20"/>
        </w:rPr>
      </w:pPr>
      <w:r w:rsidRPr="00351BCE">
        <w:rPr>
          <w:sz w:val="20"/>
          <w:szCs w:val="20"/>
        </w:rPr>
        <w:tab/>
      </w:r>
      <w:r w:rsidRPr="00351BCE">
        <w:rPr>
          <w:sz w:val="20"/>
          <w:szCs w:val="20"/>
        </w:rPr>
        <w:tab/>
      </w:r>
      <w:r w:rsidRPr="00351BCE">
        <w:rPr>
          <w:sz w:val="20"/>
          <w:szCs w:val="20"/>
        </w:rPr>
        <w:tab/>
      </w:r>
      <w:r w:rsidRPr="00351BCE">
        <w:rPr>
          <w:sz w:val="20"/>
          <w:szCs w:val="20"/>
        </w:rPr>
        <w:tab/>
        <w:t xml:space="preserve">         Rape Crisis North East, Cherrywood Counselling Centre,</w:t>
      </w:r>
    </w:p>
    <w:p w14:paraId="55F69F8A" w14:textId="0C1BD848" w:rsidR="00351BCE" w:rsidRPr="00351BCE" w:rsidRDefault="00351BCE" w:rsidP="00351BCE">
      <w:pPr>
        <w:jc w:val="both"/>
        <w:rPr>
          <w:sz w:val="20"/>
          <w:szCs w:val="20"/>
        </w:rPr>
      </w:pPr>
      <w:r w:rsidRPr="00351BCE">
        <w:rPr>
          <w:sz w:val="20"/>
          <w:szCs w:val="20"/>
        </w:rPr>
        <w:tab/>
      </w:r>
      <w:r w:rsidRPr="00351BCE">
        <w:rPr>
          <w:sz w:val="20"/>
          <w:szCs w:val="20"/>
        </w:rPr>
        <w:tab/>
      </w:r>
      <w:r w:rsidRPr="00351BCE">
        <w:rPr>
          <w:sz w:val="20"/>
          <w:szCs w:val="20"/>
        </w:rPr>
        <w:tab/>
      </w:r>
      <w:r w:rsidRPr="00351BCE">
        <w:rPr>
          <w:sz w:val="20"/>
          <w:szCs w:val="20"/>
        </w:rPr>
        <w:tab/>
        <w:t xml:space="preserve">         </w:t>
      </w:r>
      <w:r w:rsidRPr="00351BCE">
        <w:rPr>
          <w:sz w:val="20"/>
          <w:szCs w:val="20"/>
        </w:rPr>
        <w:t>Jocelyn House, Jocelyn Street, Townparks, Dundalk. A91 A03Y.</w:t>
      </w:r>
    </w:p>
    <w:p w14:paraId="73FB2DFF" w14:textId="26CACD81" w:rsidR="00351BCE" w:rsidRPr="00C61BEA" w:rsidRDefault="00351BCE" w:rsidP="00C61BEA">
      <w:pPr>
        <w:ind w:left="3240" w:hanging="3240"/>
        <w:jc w:val="both"/>
        <w:rPr>
          <w:sz w:val="20"/>
          <w:szCs w:val="20"/>
        </w:rPr>
      </w:pPr>
      <w:r w:rsidRPr="00351BCE">
        <w:rPr>
          <w:b/>
          <w:bCs/>
          <w:sz w:val="20"/>
          <w:szCs w:val="20"/>
        </w:rPr>
        <w:t>For queries, please contact</w:t>
      </w:r>
      <w:r w:rsidRPr="00351BCE">
        <w:rPr>
          <w:sz w:val="20"/>
          <w:szCs w:val="20"/>
        </w:rPr>
        <w:tab/>
        <w:t>Grace McArdle, RCNE M</w:t>
      </w:r>
      <w:r w:rsidR="00C61BEA">
        <w:rPr>
          <w:sz w:val="20"/>
          <w:szCs w:val="20"/>
        </w:rPr>
        <w:t xml:space="preserve">anager </w:t>
      </w:r>
      <w:r w:rsidRPr="0001268B">
        <w:rPr>
          <w:b/>
          <w:bCs/>
          <w:sz w:val="20"/>
          <w:szCs w:val="20"/>
        </w:rPr>
        <w:t>(Relevant Person under the Children First Act 2015)</w:t>
      </w:r>
      <w:r w:rsidR="00C61BEA">
        <w:rPr>
          <w:b/>
          <w:bCs/>
          <w:sz w:val="20"/>
          <w:szCs w:val="20"/>
        </w:rPr>
        <w:t>. Phone 042 - 9339491</w:t>
      </w:r>
    </w:p>
    <w:p w14:paraId="569EBC74" w14:textId="77777777" w:rsidR="00C52FFB" w:rsidRDefault="00C52FFB" w:rsidP="00351BCE">
      <w:pPr>
        <w:jc w:val="both"/>
      </w:pPr>
    </w:p>
    <w:sectPr w:rsidR="00C52FFB">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38728" w14:textId="77777777" w:rsidR="00351BCE" w:rsidRDefault="00351BCE" w:rsidP="00351BCE">
      <w:pPr>
        <w:spacing w:after="0" w:line="240" w:lineRule="auto"/>
      </w:pPr>
      <w:r>
        <w:separator/>
      </w:r>
    </w:p>
  </w:endnote>
  <w:endnote w:type="continuationSeparator" w:id="0">
    <w:p w14:paraId="60E643E6" w14:textId="77777777" w:rsidR="00351BCE" w:rsidRDefault="00351BCE" w:rsidP="00351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2B11F" w14:textId="77777777" w:rsidR="00351BCE" w:rsidRDefault="00351BCE" w:rsidP="00351BCE">
      <w:pPr>
        <w:spacing w:after="0" w:line="240" w:lineRule="auto"/>
      </w:pPr>
      <w:r>
        <w:separator/>
      </w:r>
    </w:p>
  </w:footnote>
  <w:footnote w:type="continuationSeparator" w:id="0">
    <w:p w14:paraId="7A5E072A" w14:textId="77777777" w:rsidR="00351BCE" w:rsidRDefault="00351BCE" w:rsidP="00351B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EE3F4" w14:textId="6BABB86B" w:rsidR="00351BCE" w:rsidRDefault="00351BCE">
    <w:pPr>
      <w:pStyle w:val="Header"/>
    </w:pPr>
    <w:r>
      <w:rPr>
        <w:noProof/>
      </w:rPr>
      <w:drawing>
        <wp:inline distT="0" distB="0" distL="0" distR="0" wp14:anchorId="35CECAAC" wp14:editId="5941EE3E">
          <wp:extent cx="2068606" cy="123825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76028" cy="12426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2B541F"/>
    <w:multiLevelType w:val="hybridMultilevel"/>
    <w:tmpl w:val="637CF598"/>
    <w:lvl w:ilvl="0" w:tplc="DAD0E764">
      <w:start w:val="1"/>
      <w:numFmt w:val="decimal"/>
      <w:lvlText w:val="%1."/>
      <w:lvlJc w:val="left"/>
      <w:pPr>
        <w:ind w:left="720" w:hanging="360"/>
      </w:pPr>
      <w:rPr>
        <w:rFonts w:hint="default"/>
        <w:b w:val="0"/>
        <w:color w:val="auto"/>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BCE"/>
    <w:rsid w:val="0001268B"/>
    <w:rsid w:val="00211BE2"/>
    <w:rsid w:val="00351BCE"/>
    <w:rsid w:val="00586CE9"/>
    <w:rsid w:val="00686FA3"/>
    <w:rsid w:val="006924D1"/>
    <w:rsid w:val="009513F5"/>
    <w:rsid w:val="00C52FFB"/>
    <w:rsid w:val="00C61B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71239"/>
  <w15:chartTrackingRefBased/>
  <w15:docId w15:val="{FC375709-5710-4226-901A-DE6081781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B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1BCE"/>
    <w:pPr>
      <w:ind w:left="720"/>
      <w:contextualSpacing/>
    </w:pPr>
  </w:style>
  <w:style w:type="paragraph" w:styleId="Header">
    <w:name w:val="header"/>
    <w:basedOn w:val="Normal"/>
    <w:link w:val="HeaderChar"/>
    <w:uiPriority w:val="99"/>
    <w:unhideWhenUsed/>
    <w:rsid w:val="00351B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1BCE"/>
  </w:style>
  <w:style w:type="paragraph" w:styleId="Footer">
    <w:name w:val="footer"/>
    <w:basedOn w:val="Normal"/>
    <w:link w:val="FooterChar"/>
    <w:uiPriority w:val="99"/>
    <w:unhideWhenUsed/>
    <w:rsid w:val="00351B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1B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7C52A0AB9A57409A5315173AF1D14A" ma:contentTypeVersion="2" ma:contentTypeDescription="Create a new document." ma:contentTypeScope="" ma:versionID="ccb4de853e2c67d9362a9e8661396738">
  <xsd:schema xmlns:xsd="http://www.w3.org/2001/XMLSchema" xmlns:xs="http://www.w3.org/2001/XMLSchema" xmlns:p="http://schemas.microsoft.com/office/2006/metadata/properties" xmlns:ns3="c5fa22cf-9cde-4760-a6aa-533efb1120a2" targetNamespace="http://schemas.microsoft.com/office/2006/metadata/properties" ma:root="true" ma:fieldsID="3f797415f6761e042437ac79cb5077b2" ns3:_="">
    <xsd:import namespace="c5fa22cf-9cde-4760-a6aa-533efb1120a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fa22cf-9cde-4760-a6aa-533efb1120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A4A1B1-B2F9-4857-8786-01E5DD9EB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fa22cf-9cde-4760-a6aa-533efb112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FB88DE-1A62-42F9-95C1-46BA2883F6C1}">
  <ds:schemaRefs>
    <ds:schemaRef ds:uri="http://schemas.microsoft.com/sharepoint/v3/contenttype/forms"/>
  </ds:schemaRefs>
</ds:datastoreItem>
</file>

<file path=customXml/itemProps3.xml><?xml version="1.0" encoding="utf-8"?>
<ds:datastoreItem xmlns:ds="http://schemas.openxmlformats.org/officeDocument/2006/customXml" ds:itemID="{C6D085F8-9051-49E9-8796-AA0690CEE179}">
  <ds:schemaRefs>
    <ds:schemaRef ds:uri="http://schemas.microsoft.com/office/2006/documentManagement/types"/>
    <ds:schemaRef ds:uri="http://purl.org/dc/elements/1.1/"/>
    <ds:schemaRef ds:uri="http://purl.org/dc/terms/"/>
    <ds:schemaRef ds:uri="http://schemas.openxmlformats.org/package/2006/metadata/core-properties"/>
    <ds:schemaRef ds:uri="http://purl.org/dc/dcmitype/"/>
    <ds:schemaRef ds:uri="c5fa22cf-9cde-4760-a6aa-533efb1120a2"/>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402</Words>
  <Characters>2294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RCNE</dc:creator>
  <cp:keywords/>
  <dc:description/>
  <cp:lastModifiedBy>Info RCNE</cp:lastModifiedBy>
  <cp:revision>10</cp:revision>
  <dcterms:created xsi:type="dcterms:W3CDTF">2021-06-04T10:47:00Z</dcterms:created>
  <dcterms:modified xsi:type="dcterms:W3CDTF">2021-06-04T11:02:00Z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0x010100A87C52A0AB9A57409A5315173AF1D14A</vt:lpwstr>
  </property>
</Properties>
</file>